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0" w:rsidRDefault="00B442AA">
      <w:pPr>
        <w:spacing w:line="260" w:lineRule="atLeast"/>
        <w:rPr>
          <w:lang w:val="fi-FI"/>
        </w:rPr>
      </w:pPr>
      <w:r w:rsidRPr="00B442AA">
        <w:rPr>
          <w:b/>
          <w:sz w:val="28"/>
          <w:szCs w:val="28"/>
          <w:lang w:val="fi-FI"/>
        </w:rPr>
        <w:t>Taekwondon uudet ottelusäännöt</w:t>
      </w:r>
      <w:r>
        <w:rPr>
          <w:lang w:val="fi-FI"/>
        </w:rPr>
        <w:t xml:space="preserve"> </w:t>
      </w:r>
    </w:p>
    <w:p w:rsidR="003F1022" w:rsidRDefault="00B442AA">
      <w:pPr>
        <w:spacing w:line="260" w:lineRule="atLeast"/>
        <w:rPr>
          <w:lang w:val="fi-FI"/>
        </w:rPr>
      </w:pPr>
      <w:r>
        <w:rPr>
          <w:lang w:val="fi-FI"/>
        </w:rPr>
        <w:t xml:space="preserve">(lähde: Taekwondo </w:t>
      </w:r>
      <w:proofErr w:type="gramStart"/>
      <w:r>
        <w:rPr>
          <w:lang w:val="fi-FI"/>
        </w:rPr>
        <w:t>–lehti</w:t>
      </w:r>
      <w:proofErr w:type="gramEnd"/>
      <w:r>
        <w:rPr>
          <w:lang w:val="fi-FI"/>
        </w:rPr>
        <w:t xml:space="preserve"> 1/2017)</w:t>
      </w:r>
    </w:p>
    <w:p w:rsidR="00B442AA" w:rsidRDefault="00B442AA">
      <w:pPr>
        <w:spacing w:line="260" w:lineRule="atLeast"/>
        <w:rPr>
          <w:lang w:val="fi-FI"/>
        </w:rPr>
      </w:pPr>
    </w:p>
    <w:p w:rsidR="00B442AA" w:rsidRDefault="00B442AA">
      <w:pPr>
        <w:spacing w:line="260" w:lineRule="atLeast"/>
        <w:rPr>
          <w:lang w:val="fi-FI"/>
        </w:rPr>
      </w:pPr>
    </w:p>
    <w:p w:rsidR="00B442AA" w:rsidRPr="00B442AA" w:rsidRDefault="00B442AA">
      <w:pPr>
        <w:spacing w:line="260" w:lineRule="atLeast"/>
        <w:rPr>
          <w:b/>
          <w:lang w:val="fi-FI"/>
        </w:rPr>
      </w:pPr>
      <w:r>
        <w:rPr>
          <w:b/>
          <w:lang w:val="fi-FI"/>
        </w:rPr>
        <w:t>Pisteet</w:t>
      </w:r>
    </w:p>
    <w:p w:rsidR="00B442AA" w:rsidRDefault="00B442AA">
      <w:pPr>
        <w:spacing w:line="260" w:lineRule="atLeast"/>
        <w:rPr>
          <w:lang w:val="fi-FI"/>
        </w:rPr>
      </w:pP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Lyönti panssariin, 1 piste</w:t>
      </w: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Potku panssariin, 2 pistettä</w:t>
      </w: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Pyörähtävä potku panssariin, 3 pistettä</w:t>
      </w: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Potku päähän, 3 pistettä</w:t>
      </w: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Pyörähtävä potku päähän, 4 pistettä</w:t>
      </w:r>
    </w:p>
    <w:p w:rsidR="00B442AA" w:rsidRDefault="00B442AA" w:rsidP="00B442A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Vastustajan rangaistuksesta, 1 piste</w:t>
      </w:r>
    </w:p>
    <w:p w:rsidR="00B442AA" w:rsidRDefault="00B442AA" w:rsidP="00B442AA">
      <w:pPr>
        <w:spacing w:line="260" w:lineRule="atLeast"/>
        <w:rPr>
          <w:lang w:val="fi-FI"/>
        </w:rPr>
      </w:pPr>
    </w:p>
    <w:p w:rsidR="00B442AA" w:rsidRDefault="009C06F6" w:rsidP="00B442AA">
      <w:pPr>
        <w:spacing w:line="260" w:lineRule="atLeast"/>
        <w:rPr>
          <w:b/>
          <w:lang w:val="fi-FI"/>
        </w:rPr>
      </w:pPr>
      <w:r>
        <w:rPr>
          <w:b/>
          <w:lang w:val="fi-FI"/>
        </w:rPr>
        <w:t>Rangaistukseen johtavat teot</w:t>
      </w:r>
    </w:p>
    <w:p w:rsidR="00B442AA" w:rsidRDefault="00B442AA" w:rsidP="00B442AA">
      <w:pPr>
        <w:spacing w:line="260" w:lineRule="atLeast"/>
        <w:rPr>
          <w:b/>
          <w:lang w:val="fi-FI"/>
        </w:rPr>
      </w:pPr>
    </w:p>
    <w:p w:rsidR="009C06F6" w:rsidRDefault="00B442AA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 w:rsidRPr="009C06F6">
        <w:rPr>
          <w:lang w:val="fi-FI"/>
        </w:rPr>
        <w:t xml:space="preserve">Kaikki rangaistukset ovat jatkossa </w:t>
      </w:r>
      <w:r w:rsidRPr="009C06F6">
        <w:rPr>
          <w:u w:val="single"/>
          <w:lang w:val="fi-FI"/>
        </w:rPr>
        <w:t>kokonaisen pisteen arvoisia</w:t>
      </w:r>
      <w:r w:rsidR="009C06F6" w:rsidRPr="009C06F6">
        <w:rPr>
          <w:u w:val="single"/>
          <w:lang w:val="fi-FI"/>
        </w:rPr>
        <w:t>.</w:t>
      </w:r>
    </w:p>
    <w:p w:rsidR="009C06F6" w:rsidRDefault="009C06F6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proofErr w:type="gramStart"/>
      <w:r w:rsidRPr="009C06F6">
        <w:rPr>
          <w:lang w:val="fi-FI"/>
        </w:rPr>
        <w:t xml:space="preserve">Jalan ylhäällä pitäminen on rangaistavaa mikäli tarkoituksena on estää </w:t>
      </w:r>
      <w:r>
        <w:rPr>
          <w:lang w:val="fi-FI"/>
        </w:rPr>
        <w:t>vastustajan hyökkäys tai potku.</w:t>
      </w:r>
      <w:proofErr w:type="gramEnd"/>
    </w:p>
    <w:p w:rsidR="00B442AA" w:rsidRDefault="009C06F6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 w:rsidRPr="009C06F6">
        <w:rPr>
          <w:lang w:val="fi-FI"/>
        </w:rPr>
        <w:t>Jalkoihin kohdistuvat potkut ja jalkablokit.</w:t>
      </w:r>
    </w:p>
    <w:p w:rsidR="009C06F6" w:rsidRDefault="009C06F6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Työntäminen ottelualueelta ulos</w:t>
      </w:r>
    </w:p>
    <w:p w:rsidR="00C6292A" w:rsidRDefault="009C06F6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Työntäminen tapahtuu vastustajan suoritt</w:t>
      </w:r>
      <w:r w:rsidR="00C6292A">
        <w:rPr>
          <w:lang w:val="fi-FI"/>
        </w:rPr>
        <w:t>aessa potkua tai muuta hyökkäystä</w:t>
      </w:r>
    </w:p>
    <w:p w:rsidR="00C6292A" w:rsidRDefault="00C6292A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Työntäminen sisältää muita rikkeitä, kuten kiinnipitäminen.</w:t>
      </w:r>
    </w:p>
    <w:p w:rsidR="00C6292A" w:rsidRDefault="00C6292A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proofErr w:type="gramStart"/>
      <w:r>
        <w:rPr>
          <w:lang w:val="fi-FI"/>
        </w:rPr>
        <w:t>Vastustajan ”halailu” ja käden taittaminen vastustajan taakse.</w:t>
      </w:r>
      <w:proofErr w:type="gramEnd"/>
    </w:p>
    <w:p w:rsidR="00C6292A" w:rsidRDefault="00C6292A" w:rsidP="009C06F6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 xml:space="preserve">Hylkäämiseen johtavissa tapauksissa </w:t>
      </w:r>
      <w:proofErr w:type="spellStart"/>
      <w:r>
        <w:rPr>
          <w:lang w:val="fi-FI"/>
        </w:rPr>
        <w:t>arvoidaan</w:t>
      </w:r>
      <w:proofErr w:type="spellEnd"/>
      <w:r>
        <w:rPr>
          <w:lang w:val="fi-FI"/>
        </w:rPr>
        <w:t xml:space="preserve"> muun muassa teon tahallisuutta tai merkitystä tilanteessa, joka johtaa vastustajan loukkaantumiseen.</w:t>
      </w:r>
    </w:p>
    <w:p w:rsidR="00C6292A" w:rsidRDefault="00C6292A" w:rsidP="00C6292A">
      <w:pPr>
        <w:spacing w:line="260" w:lineRule="atLeast"/>
        <w:rPr>
          <w:lang w:val="fi-FI"/>
        </w:rPr>
      </w:pPr>
    </w:p>
    <w:p w:rsidR="009C06F6" w:rsidRDefault="00C6292A" w:rsidP="00C6292A">
      <w:pPr>
        <w:spacing w:line="260" w:lineRule="atLeast"/>
        <w:rPr>
          <w:b/>
          <w:lang w:val="fi-FI"/>
        </w:rPr>
      </w:pPr>
      <w:r w:rsidRPr="00C6292A">
        <w:rPr>
          <w:b/>
          <w:lang w:val="fi-FI"/>
        </w:rPr>
        <w:t>Jatkoerä</w:t>
      </w:r>
    </w:p>
    <w:p w:rsidR="00C6292A" w:rsidRDefault="00C6292A" w:rsidP="00C6292A">
      <w:pPr>
        <w:spacing w:line="260" w:lineRule="atLeast"/>
        <w:rPr>
          <w:b/>
          <w:lang w:val="fi-FI"/>
        </w:rPr>
      </w:pPr>
    </w:p>
    <w:p w:rsidR="00C6292A" w:rsidRDefault="00C6292A" w:rsidP="00C6292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 xml:space="preserve">Golden </w:t>
      </w:r>
      <w:proofErr w:type="spellStart"/>
      <w:r>
        <w:rPr>
          <w:lang w:val="fi-FI"/>
        </w:rPr>
        <w:t>point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–erä</w:t>
      </w:r>
      <w:proofErr w:type="gramEnd"/>
      <w:r>
        <w:rPr>
          <w:lang w:val="fi-FI"/>
        </w:rPr>
        <w:t xml:space="preserve"> (jatkoerä) muuttuu enintään yhden minuutin mittaiseksi. Erä päättyy ensimmäiseen suorituspisteeseen tai kun toinen ottelija saa kaksi rangaistusta.</w:t>
      </w:r>
    </w:p>
    <w:p w:rsidR="00C6292A" w:rsidRDefault="00C6292A" w:rsidP="00C6292A">
      <w:pPr>
        <w:pStyle w:val="Luettelokappale"/>
        <w:spacing w:line="260" w:lineRule="atLeast"/>
        <w:rPr>
          <w:lang w:val="fi-FI"/>
        </w:rPr>
      </w:pPr>
    </w:p>
    <w:p w:rsidR="00C6292A" w:rsidRDefault="00C6292A" w:rsidP="00C6292A">
      <w:pPr>
        <w:pStyle w:val="Luettelokappale"/>
        <w:spacing w:line="260" w:lineRule="atLeast"/>
        <w:rPr>
          <w:lang w:val="fi-FI"/>
        </w:rPr>
      </w:pPr>
      <w:r>
        <w:rPr>
          <w:lang w:val="fi-FI"/>
        </w:rPr>
        <w:t xml:space="preserve">Mikäli Golden </w:t>
      </w:r>
      <w:proofErr w:type="spellStart"/>
      <w:r>
        <w:rPr>
          <w:lang w:val="fi-FI"/>
        </w:rPr>
        <w:t>point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–erä</w:t>
      </w:r>
      <w:proofErr w:type="gramEnd"/>
      <w:r>
        <w:rPr>
          <w:lang w:val="fi-FI"/>
        </w:rPr>
        <w:t xml:space="preserve"> päättyy tasan:</w:t>
      </w:r>
    </w:p>
    <w:p w:rsidR="00C6292A" w:rsidRDefault="00C6292A" w:rsidP="00C6292A">
      <w:pPr>
        <w:pStyle w:val="Luettelokappale"/>
        <w:spacing w:line="260" w:lineRule="atLeast"/>
        <w:rPr>
          <w:lang w:val="fi-FI"/>
        </w:rPr>
      </w:pPr>
    </w:p>
    <w:p w:rsidR="00C6292A" w:rsidRDefault="00C6292A" w:rsidP="00C6292A">
      <w:pPr>
        <w:pStyle w:val="Luettelokappale"/>
        <w:numPr>
          <w:ilvl w:val="0"/>
          <w:numId w:val="2"/>
        </w:numPr>
        <w:spacing w:line="260" w:lineRule="atLeast"/>
        <w:rPr>
          <w:lang w:val="fi-FI"/>
        </w:rPr>
      </w:pPr>
      <w:r>
        <w:rPr>
          <w:lang w:val="fi-FI"/>
        </w:rPr>
        <w:t xml:space="preserve">Rekisteröityjen osumien määrä </w:t>
      </w:r>
      <w:proofErr w:type="spellStart"/>
      <w:r>
        <w:rPr>
          <w:lang w:val="fi-FI"/>
        </w:rPr>
        <w:t>golden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point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–erässä</w:t>
      </w:r>
      <w:proofErr w:type="gramEnd"/>
    </w:p>
    <w:p w:rsidR="00C6292A" w:rsidRDefault="00C6292A" w:rsidP="00C6292A">
      <w:pPr>
        <w:pStyle w:val="Luettelokappale"/>
        <w:numPr>
          <w:ilvl w:val="0"/>
          <w:numId w:val="2"/>
        </w:numPr>
        <w:spacing w:line="260" w:lineRule="atLeast"/>
        <w:rPr>
          <w:lang w:val="fi-FI"/>
        </w:rPr>
      </w:pPr>
      <w:proofErr w:type="gramStart"/>
      <w:r>
        <w:rPr>
          <w:lang w:val="fi-FI"/>
        </w:rPr>
        <w:t>Eniten erävoittoja saavuttanut</w:t>
      </w:r>
      <w:proofErr w:type="gramEnd"/>
    </w:p>
    <w:p w:rsidR="00C6292A" w:rsidRDefault="00C6292A" w:rsidP="00C6292A">
      <w:pPr>
        <w:pStyle w:val="Luettelokappale"/>
        <w:numPr>
          <w:ilvl w:val="0"/>
          <w:numId w:val="2"/>
        </w:numPr>
        <w:spacing w:line="260" w:lineRule="atLeast"/>
        <w:rPr>
          <w:lang w:val="fi-FI"/>
        </w:rPr>
      </w:pPr>
      <w:proofErr w:type="gramStart"/>
      <w:r>
        <w:rPr>
          <w:lang w:val="fi-FI"/>
        </w:rPr>
        <w:t>Vähemmän rangaistuksia saanut</w:t>
      </w:r>
      <w:proofErr w:type="gramEnd"/>
    </w:p>
    <w:p w:rsidR="00C6292A" w:rsidRDefault="00C6292A" w:rsidP="00C6292A">
      <w:pPr>
        <w:pStyle w:val="Luettelokappale"/>
        <w:numPr>
          <w:ilvl w:val="0"/>
          <w:numId w:val="2"/>
        </w:numPr>
        <w:spacing w:line="260" w:lineRule="atLeast"/>
        <w:rPr>
          <w:lang w:val="fi-FI"/>
        </w:rPr>
      </w:pPr>
      <w:r>
        <w:rPr>
          <w:lang w:val="fi-FI"/>
        </w:rPr>
        <w:t>Tuomarien äänestys; aktiivisuus, tekniikoiden määrä, tekniikoiden laatu (vaikeustaso) ja urheilullisuus (ottelijan ja valmentajan käytös)</w:t>
      </w:r>
    </w:p>
    <w:p w:rsidR="00C6292A" w:rsidRDefault="00C6292A" w:rsidP="00C6292A">
      <w:pPr>
        <w:spacing w:line="260" w:lineRule="atLeast"/>
        <w:rPr>
          <w:lang w:val="fi-FI"/>
        </w:rPr>
      </w:pPr>
    </w:p>
    <w:p w:rsidR="00C6292A" w:rsidRDefault="00C6292A" w:rsidP="00C6292A">
      <w:pPr>
        <w:spacing w:line="260" w:lineRule="atLeast"/>
        <w:rPr>
          <w:b/>
          <w:lang w:val="fi-FI"/>
        </w:rPr>
      </w:pPr>
      <w:r w:rsidRPr="00C6292A">
        <w:rPr>
          <w:b/>
          <w:lang w:val="fi-FI"/>
        </w:rPr>
        <w:t>Muuta uutta</w:t>
      </w:r>
      <w:r>
        <w:rPr>
          <w:b/>
          <w:lang w:val="fi-FI"/>
        </w:rPr>
        <w:t>!</w:t>
      </w:r>
    </w:p>
    <w:p w:rsidR="00C6292A" w:rsidRDefault="00C6292A" w:rsidP="00C6292A">
      <w:pPr>
        <w:spacing w:line="260" w:lineRule="atLeast"/>
        <w:rPr>
          <w:b/>
          <w:lang w:val="fi-FI"/>
        </w:rPr>
      </w:pPr>
    </w:p>
    <w:p w:rsidR="00C6292A" w:rsidRPr="00C6292A" w:rsidRDefault="00C6292A" w:rsidP="00C6292A">
      <w:pPr>
        <w:pStyle w:val="Luettelokappale"/>
        <w:numPr>
          <w:ilvl w:val="0"/>
          <w:numId w:val="1"/>
        </w:numPr>
        <w:spacing w:line="260" w:lineRule="atLeast"/>
        <w:rPr>
          <w:lang w:val="fi-FI"/>
        </w:rPr>
      </w:pPr>
      <w:r>
        <w:rPr>
          <w:lang w:val="fi-FI"/>
        </w:rPr>
        <w:t>Työntäminen on sallittua ottelun jatkamista</w:t>
      </w:r>
      <w:r w:rsidR="007C27C0">
        <w:rPr>
          <w:lang w:val="fi-FI"/>
        </w:rPr>
        <w:t xml:space="preserve"> tai hyökkäystä edistääkseen. Mikäli vastustaja kaatuu työntämisen johdosta, kaatunut saa rangaistuksen. </w:t>
      </w:r>
      <w:r w:rsidR="007C27C0" w:rsidRPr="00FD5853">
        <w:rPr>
          <w:b/>
          <w:lang w:val="fi-FI"/>
        </w:rPr>
        <w:t>HUOM!</w:t>
      </w:r>
      <w:r w:rsidR="007C27C0">
        <w:rPr>
          <w:lang w:val="fi-FI"/>
        </w:rPr>
        <w:t xml:space="preserve"> </w:t>
      </w:r>
      <w:r w:rsidR="007C27C0" w:rsidRPr="00FD5853">
        <w:rPr>
          <w:b/>
          <w:lang w:val="fi-FI"/>
        </w:rPr>
        <w:t>Työntäminen voi johtaa myös rangaistukseen</w:t>
      </w:r>
      <w:proofErr w:type="gramStart"/>
      <w:r w:rsidR="007C27C0">
        <w:rPr>
          <w:lang w:val="fi-FI"/>
        </w:rPr>
        <w:t xml:space="preserve"> (</w:t>
      </w:r>
      <w:proofErr w:type="spellStart"/>
      <w:r w:rsidR="007C27C0">
        <w:rPr>
          <w:lang w:val="fi-FI"/>
        </w:rPr>
        <w:t>kts</w:t>
      </w:r>
      <w:proofErr w:type="spellEnd"/>
      <w:r w:rsidR="007C27C0">
        <w:rPr>
          <w:lang w:val="fi-FI"/>
        </w:rPr>
        <w:t>.</w:t>
      </w:r>
      <w:proofErr w:type="gramEnd"/>
      <w:r w:rsidR="007C27C0">
        <w:rPr>
          <w:lang w:val="fi-FI"/>
        </w:rPr>
        <w:t xml:space="preserve"> kohta rangaistukseen johtavat teot).</w:t>
      </w:r>
    </w:p>
    <w:p w:rsidR="00B442AA" w:rsidRPr="00B442AA" w:rsidRDefault="00B442AA" w:rsidP="00B442AA">
      <w:pPr>
        <w:spacing w:line="260" w:lineRule="atLeast"/>
        <w:rPr>
          <w:lang w:val="fi-FI"/>
        </w:rPr>
      </w:pPr>
    </w:p>
    <w:sectPr w:rsidR="00B442AA" w:rsidRPr="00B442AA" w:rsidSect="00144E36">
      <w:footerReference w:type="default" r:id="rId7"/>
      <w:pgSz w:w="12242" w:h="15842" w:code="1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AA" w:rsidRDefault="00B442AA">
      <w:r>
        <w:separator/>
      </w:r>
    </w:p>
  </w:endnote>
  <w:endnote w:type="continuationSeparator" w:id="0">
    <w:p w:rsidR="00B442AA" w:rsidRDefault="00B4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2" w:rsidRPr="00D75B02" w:rsidRDefault="003F1022" w:rsidP="00D75B02">
    <w:pPr>
      <w:pStyle w:val="Alatunniste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AA" w:rsidRDefault="00B442AA">
      <w:r>
        <w:separator/>
      </w:r>
    </w:p>
  </w:footnote>
  <w:footnote w:type="continuationSeparator" w:id="0">
    <w:p w:rsidR="00B442AA" w:rsidRDefault="00B4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C5C"/>
    <w:multiLevelType w:val="hybridMultilevel"/>
    <w:tmpl w:val="B130F2CA"/>
    <w:lvl w:ilvl="0" w:tplc="F39C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9CB"/>
    <w:multiLevelType w:val="hybridMultilevel"/>
    <w:tmpl w:val="22E07128"/>
    <w:lvl w:ilvl="0" w:tplc="64462A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6F6"/>
    <w:rsid w:val="00000193"/>
    <w:rsid w:val="00144E36"/>
    <w:rsid w:val="00166A4B"/>
    <w:rsid w:val="003F1022"/>
    <w:rsid w:val="00400778"/>
    <w:rsid w:val="005D02DC"/>
    <w:rsid w:val="00784A94"/>
    <w:rsid w:val="007C27C0"/>
    <w:rsid w:val="0080709B"/>
    <w:rsid w:val="009C06F6"/>
    <w:rsid w:val="009F6B30"/>
    <w:rsid w:val="00A62FB6"/>
    <w:rsid w:val="00A65BC5"/>
    <w:rsid w:val="00B442AA"/>
    <w:rsid w:val="00C6292A"/>
    <w:rsid w:val="00CA7166"/>
    <w:rsid w:val="00CD2761"/>
    <w:rsid w:val="00D75B02"/>
    <w:rsid w:val="00DA5FD6"/>
    <w:rsid w:val="00EB53D9"/>
    <w:rsid w:val="00F52EFD"/>
    <w:rsid w:val="00FD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62FB6"/>
    <w:rPr>
      <w:rFonts w:ascii="Arial" w:hAnsi="Arial"/>
      <w:sz w:val="22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62FB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A62FB6"/>
    <w:pPr>
      <w:tabs>
        <w:tab w:val="center" w:pos="4536"/>
        <w:tab w:val="right" w:pos="9072"/>
      </w:tabs>
    </w:pPr>
  </w:style>
  <w:style w:type="paragraph" w:styleId="Luettelokappale">
    <w:name w:val="List Paragraph"/>
    <w:basedOn w:val="Normaali"/>
    <w:uiPriority w:val="34"/>
    <w:qFormat/>
    <w:rsid w:val="00B4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Eronen</dc:creator>
  <cp:lastModifiedBy>Eronen</cp:lastModifiedBy>
  <cp:revision>2</cp:revision>
  <dcterms:created xsi:type="dcterms:W3CDTF">2017-03-17T13:32:00Z</dcterms:created>
  <dcterms:modified xsi:type="dcterms:W3CDTF">2017-03-17T14:05:00Z</dcterms:modified>
</cp:coreProperties>
</file>